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8" w:rsidRDefault="00CA5381">
      <w:pPr>
        <w:rPr>
          <w:sz w:val="28"/>
        </w:rPr>
      </w:pPr>
      <w:r w:rsidRPr="00E6717F">
        <w:rPr>
          <w:sz w:val="28"/>
        </w:rPr>
        <w:t>Sapphire Class Spring Term Timetable 2020</w:t>
      </w:r>
    </w:p>
    <w:p w:rsidR="00E6717F" w:rsidRPr="00E6717F" w:rsidRDefault="00E6717F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376"/>
        <w:gridCol w:w="1490"/>
        <w:gridCol w:w="1159"/>
        <w:gridCol w:w="1604"/>
        <w:gridCol w:w="1604"/>
        <w:gridCol w:w="1421"/>
        <w:gridCol w:w="1337"/>
        <w:gridCol w:w="1117"/>
        <w:gridCol w:w="1966"/>
        <w:gridCol w:w="171"/>
        <w:gridCol w:w="1005"/>
      </w:tblGrid>
      <w:tr w:rsidR="00E6717F" w:rsidTr="00E6717F">
        <w:tc>
          <w:tcPr>
            <w:tcW w:w="1137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05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9:00 – 9:30</w:t>
            </w:r>
          </w:p>
        </w:tc>
        <w:tc>
          <w:tcPr>
            <w:tcW w:w="1505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9:30 – 10:00</w:t>
            </w:r>
          </w:p>
        </w:tc>
        <w:tc>
          <w:tcPr>
            <w:tcW w:w="1166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10:00 – 10:30</w:t>
            </w:r>
          </w:p>
        </w:tc>
        <w:tc>
          <w:tcPr>
            <w:tcW w:w="1604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10:30 – 10:45</w:t>
            </w:r>
          </w:p>
        </w:tc>
        <w:tc>
          <w:tcPr>
            <w:tcW w:w="1604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10:45 – 11:00</w:t>
            </w:r>
          </w:p>
        </w:tc>
        <w:tc>
          <w:tcPr>
            <w:tcW w:w="1476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11:00 – 11:30</w:t>
            </w:r>
          </w:p>
        </w:tc>
        <w:tc>
          <w:tcPr>
            <w:tcW w:w="1350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11:30 – 12:30</w:t>
            </w:r>
          </w:p>
        </w:tc>
        <w:tc>
          <w:tcPr>
            <w:tcW w:w="939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12:30 – 1:15</w:t>
            </w:r>
          </w:p>
        </w:tc>
        <w:tc>
          <w:tcPr>
            <w:tcW w:w="1985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1:15 -</w:t>
            </w:r>
            <w:r w:rsidR="00E6717F" w:rsidRPr="00E6717F">
              <w:rPr>
                <w:rFonts w:ascii="Arial" w:hAnsi="Arial" w:cs="Arial"/>
                <w:sz w:val="36"/>
              </w:rPr>
              <w:t xml:space="preserve"> 2:15 </w:t>
            </w:r>
          </w:p>
        </w:tc>
        <w:tc>
          <w:tcPr>
            <w:tcW w:w="1217" w:type="dxa"/>
            <w:gridSpan w:val="2"/>
          </w:tcPr>
          <w:p w:rsidR="00CA5381" w:rsidRPr="00E6717F" w:rsidRDefault="00E6717F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2:15 – 3:10</w:t>
            </w:r>
          </w:p>
        </w:tc>
      </w:tr>
      <w:tr w:rsidR="00E6717F" w:rsidTr="00E6717F">
        <w:tc>
          <w:tcPr>
            <w:tcW w:w="1137" w:type="dxa"/>
          </w:tcPr>
          <w:p w:rsidR="00CA5381" w:rsidRPr="00E6717F" w:rsidRDefault="00E6717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Mon</w:t>
            </w:r>
          </w:p>
        </w:tc>
        <w:tc>
          <w:tcPr>
            <w:tcW w:w="1405" w:type="dxa"/>
            <w:shd w:val="clear" w:color="auto" w:fill="FFD966" w:themeFill="accent4" w:themeFillTint="99"/>
          </w:tcPr>
          <w:p w:rsidR="00CA5381" w:rsidRDefault="00CA5381">
            <w:pPr>
              <w:rPr>
                <w:rFonts w:ascii="Arial" w:hAnsi="Arial" w:cs="Arial"/>
                <w:sz w:val="28"/>
              </w:rPr>
            </w:pPr>
            <w:proofErr w:type="spellStart"/>
            <w:r w:rsidRPr="00E6717F">
              <w:rPr>
                <w:rFonts w:ascii="Arial" w:hAnsi="Arial" w:cs="Arial"/>
                <w:sz w:val="28"/>
              </w:rPr>
              <w:t>SPaG</w:t>
            </w:r>
            <w:proofErr w:type="spellEnd"/>
          </w:p>
          <w:p w:rsidR="00E6717F" w:rsidRDefault="00E6717F">
            <w:pPr>
              <w:rPr>
                <w:rFonts w:ascii="Arial" w:hAnsi="Arial" w:cs="Arial"/>
                <w:sz w:val="28"/>
              </w:rPr>
            </w:pPr>
          </w:p>
          <w:p w:rsidR="00E6717F" w:rsidRPr="00E6717F" w:rsidRDefault="00E671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05" w:type="dxa"/>
            <w:shd w:val="clear" w:color="auto" w:fill="F4B083" w:themeFill="accent2" w:themeFillTint="99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Guided Reading</w:t>
            </w:r>
          </w:p>
        </w:tc>
        <w:tc>
          <w:tcPr>
            <w:tcW w:w="116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Assembly</w:t>
            </w:r>
          </w:p>
        </w:tc>
        <w:tc>
          <w:tcPr>
            <w:tcW w:w="1604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Break</w:t>
            </w:r>
          </w:p>
        </w:tc>
        <w:tc>
          <w:tcPr>
            <w:tcW w:w="147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3202" w:type="dxa"/>
            <w:gridSpan w:val="3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Art/DT</w:t>
            </w:r>
          </w:p>
        </w:tc>
      </w:tr>
      <w:tr w:rsidR="00E6717F" w:rsidTr="00E6717F">
        <w:tc>
          <w:tcPr>
            <w:tcW w:w="1137" w:type="dxa"/>
          </w:tcPr>
          <w:p w:rsidR="00CA5381" w:rsidRPr="00E6717F" w:rsidRDefault="00E6717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Tues</w:t>
            </w:r>
          </w:p>
        </w:tc>
        <w:tc>
          <w:tcPr>
            <w:tcW w:w="1405" w:type="dxa"/>
            <w:shd w:val="clear" w:color="auto" w:fill="FFD966" w:themeFill="accent4" w:themeFillTint="99"/>
          </w:tcPr>
          <w:p w:rsidR="00CA5381" w:rsidRPr="00E6717F" w:rsidRDefault="00CA5381">
            <w:pPr>
              <w:rPr>
                <w:rFonts w:ascii="Arial" w:hAnsi="Arial" w:cs="Arial"/>
                <w:sz w:val="28"/>
              </w:rPr>
            </w:pPr>
            <w:proofErr w:type="spellStart"/>
            <w:r w:rsidRPr="00E6717F">
              <w:rPr>
                <w:rFonts w:ascii="Arial" w:hAnsi="Arial" w:cs="Arial"/>
                <w:sz w:val="28"/>
              </w:rPr>
              <w:t>SPaG</w:t>
            </w:r>
            <w:proofErr w:type="spellEnd"/>
          </w:p>
        </w:tc>
        <w:tc>
          <w:tcPr>
            <w:tcW w:w="1505" w:type="dxa"/>
            <w:shd w:val="clear" w:color="auto" w:fill="F4B083" w:themeFill="accent2" w:themeFillTint="99"/>
          </w:tcPr>
          <w:p w:rsidR="00CA5381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Guided Reading</w:t>
            </w:r>
          </w:p>
          <w:p w:rsidR="00E6717F" w:rsidRPr="00E6717F" w:rsidRDefault="00E6717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6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604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Break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Assembly</w:t>
            </w:r>
          </w:p>
        </w:tc>
        <w:tc>
          <w:tcPr>
            <w:tcW w:w="147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2177" w:type="dxa"/>
            <w:gridSpan w:val="2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RE/Music</w:t>
            </w:r>
          </w:p>
        </w:tc>
        <w:tc>
          <w:tcPr>
            <w:tcW w:w="1025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PE</w:t>
            </w:r>
          </w:p>
        </w:tc>
      </w:tr>
      <w:tr w:rsidR="00E6717F" w:rsidTr="00E6717F">
        <w:tc>
          <w:tcPr>
            <w:tcW w:w="1137" w:type="dxa"/>
          </w:tcPr>
          <w:p w:rsidR="00CA5381" w:rsidRPr="00E6717F" w:rsidRDefault="00E6717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Wed</w:t>
            </w:r>
          </w:p>
        </w:tc>
        <w:tc>
          <w:tcPr>
            <w:tcW w:w="1405" w:type="dxa"/>
            <w:shd w:val="clear" w:color="auto" w:fill="FFD966" w:themeFill="accent4" w:themeFillTint="99"/>
          </w:tcPr>
          <w:p w:rsidR="00CA5381" w:rsidRPr="00E6717F" w:rsidRDefault="00CA5381">
            <w:pPr>
              <w:rPr>
                <w:rFonts w:ascii="Arial" w:hAnsi="Arial" w:cs="Arial"/>
                <w:sz w:val="28"/>
              </w:rPr>
            </w:pPr>
            <w:proofErr w:type="spellStart"/>
            <w:r w:rsidRPr="00E6717F">
              <w:rPr>
                <w:rFonts w:ascii="Arial" w:hAnsi="Arial" w:cs="Arial"/>
                <w:sz w:val="28"/>
              </w:rPr>
              <w:t>SPaG</w:t>
            </w:r>
            <w:proofErr w:type="spellEnd"/>
          </w:p>
        </w:tc>
        <w:tc>
          <w:tcPr>
            <w:tcW w:w="1505" w:type="dxa"/>
            <w:shd w:val="clear" w:color="auto" w:fill="F4B083" w:themeFill="accent2" w:themeFillTint="99"/>
          </w:tcPr>
          <w:p w:rsidR="00CA5381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Guided Reading</w:t>
            </w:r>
          </w:p>
          <w:p w:rsidR="00E6717F" w:rsidRPr="00E6717F" w:rsidRDefault="00E6717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6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604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Break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Assembly</w:t>
            </w:r>
          </w:p>
        </w:tc>
        <w:tc>
          <w:tcPr>
            <w:tcW w:w="147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3202" w:type="dxa"/>
            <w:gridSpan w:val="3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Science</w:t>
            </w:r>
          </w:p>
        </w:tc>
      </w:tr>
      <w:tr w:rsidR="00E6717F" w:rsidTr="00E6717F">
        <w:tc>
          <w:tcPr>
            <w:tcW w:w="1137" w:type="dxa"/>
          </w:tcPr>
          <w:p w:rsidR="00CA5381" w:rsidRPr="00E6717F" w:rsidRDefault="00E6717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Thurs</w:t>
            </w:r>
          </w:p>
        </w:tc>
        <w:tc>
          <w:tcPr>
            <w:tcW w:w="1405" w:type="dxa"/>
            <w:shd w:val="clear" w:color="auto" w:fill="FFD966" w:themeFill="accent4" w:themeFillTint="99"/>
          </w:tcPr>
          <w:p w:rsidR="00CA5381" w:rsidRPr="00E6717F" w:rsidRDefault="00CA5381">
            <w:pPr>
              <w:rPr>
                <w:rFonts w:ascii="Arial" w:hAnsi="Arial" w:cs="Arial"/>
                <w:sz w:val="28"/>
              </w:rPr>
            </w:pPr>
            <w:proofErr w:type="spellStart"/>
            <w:r w:rsidRPr="00E6717F">
              <w:rPr>
                <w:rFonts w:ascii="Arial" w:hAnsi="Arial" w:cs="Arial"/>
                <w:sz w:val="28"/>
              </w:rPr>
              <w:t>SPaG</w:t>
            </w:r>
            <w:proofErr w:type="spellEnd"/>
          </w:p>
        </w:tc>
        <w:tc>
          <w:tcPr>
            <w:tcW w:w="1505" w:type="dxa"/>
            <w:shd w:val="clear" w:color="auto" w:fill="F4B083" w:themeFill="accent2" w:themeFillTint="99"/>
          </w:tcPr>
          <w:p w:rsidR="00CA5381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Guided Reading</w:t>
            </w:r>
          </w:p>
          <w:p w:rsidR="00E6717F" w:rsidRPr="00E6717F" w:rsidRDefault="00E6717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6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604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Break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Assembly</w:t>
            </w:r>
          </w:p>
        </w:tc>
        <w:tc>
          <w:tcPr>
            <w:tcW w:w="147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3202" w:type="dxa"/>
            <w:gridSpan w:val="3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 xml:space="preserve">PPA/Forest School/ </w:t>
            </w:r>
            <w:r w:rsidRPr="00E6717F">
              <w:rPr>
                <w:rFonts w:ascii="Arial" w:hAnsi="Arial" w:cs="Arial"/>
                <w:sz w:val="36"/>
              </w:rPr>
              <w:t>Topic</w:t>
            </w:r>
          </w:p>
        </w:tc>
      </w:tr>
      <w:tr w:rsidR="00E6717F" w:rsidTr="00E6717F">
        <w:tc>
          <w:tcPr>
            <w:tcW w:w="1137" w:type="dxa"/>
          </w:tcPr>
          <w:p w:rsidR="00CA5381" w:rsidRPr="00E6717F" w:rsidRDefault="00E6717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Fri</w:t>
            </w:r>
          </w:p>
        </w:tc>
        <w:tc>
          <w:tcPr>
            <w:tcW w:w="1405" w:type="dxa"/>
            <w:shd w:val="clear" w:color="auto" w:fill="FFD966" w:themeFill="accent4" w:themeFillTint="99"/>
          </w:tcPr>
          <w:p w:rsidR="00CA5381" w:rsidRPr="00E6717F" w:rsidRDefault="00CA5381">
            <w:pPr>
              <w:rPr>
                <w:rFonts w:ascii="Arial" w:hAnsi="Arial" w:cs="Arial"/>
                <w:sz w:val="28"/>
              </w:rPr>
            </w:pPr>
            <w:r w:rsidRPr="00E6717F">
              <w:rPr>
                <w:rFonts w:ascii="Arial" w:hAnsi="Arial" w:cs="Arial"/>
                <w:sz w:val="28"/>
              </w:rPr>
              <w:t>Spelling test</w:t>
            </w:r>
          </w:p>
        </w:tc>
        <w:tc>
          <w:tcPr>
            <w:tcW w:w="1505" w:type="dxa"/>
            <w:shd w:val="clear" w:color="auto" w:fill="F4B083" w:themeFill="accent2" w:themeFillTint="99"/>
          </w:tcPr>
          <w:p w:rsidR="00CA5381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Guided Reading</w:t>
            </w:r>
          </w:p>
          <w:p w:rsidR="00E6717F" w:rsidRPr="00E6717F" w:rsidRDefault="00E6717F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6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604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Break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Assembly</w:t>
            </w:r>
          </w:p>
        </w:tc>
        <w:tc>
          <w:tcPr>
            <w:tcW w:w="1476" w:type="dxa"/>
            <w:shd w:val="clear" w:color="auto" w:fill="D68AEE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Maths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English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CA5381" w:rsidRPr="00E6717F" w:rsidRDefault="00CA5381">
            <w:pPr>
              <w:rPr>
                <w:rFonts w:ascii="Arial" w:hAnsi="Arial" w:cs="Arial"/>
                <w:sz w:val="32"/>
              </w:rPr>
            </w:pPr>
            <w:r w:rsidRPr="00E6717F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2177" w:type="dxa"/>
            <w:gridSpan w:val="2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MFL/Topic</w:t>
            </w:r>
          </w:p>
        </w:tc>
        <w:tc>
          <w:tcPr>
            <w:tcW w:w="1025" w:type="dxa"/>
          </w:tcPr>
          <w:p w:rsidR="00CA5381" w:rsidRPr="00E6717F" w:rsidRDefault="00CA5381">
            <w:pPr>
              <w:rPr>
                <w:rFonts w:ascii="Arial" w:hAnsi="Arial" w:cs="Arial"/>
                <w:sz w:val="36"/>
              </w:rPr>
            </w:pPr>
            <w:r w:rsidRPr="00E6717F">
              <w:rPr>
                <w:rFonts w:ascii="Arial" w:hAnsi="Arial" w:cs="Arial"/>
                <w:sz w:val="36"/>
              </w:rPr>
              <w:t>ICT</w:t>
            </w:r>
          </w:p>
        </w:tc>
      </w:tr>
    </w:tbl>
    <w:p w:rsidR="00CA5381" w:rsidRDefault="00CA5381"/>
    <w:sectPr w:rsidR="00CA5381" w:rsidSect="00CA5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1"/>
    <w:rsid w:val="00A64B48"/>
    <w:rsid w:val="00CA5381"/>
    <w:rsid w:val="00E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E327"/>
  <w15:chartTrackingRefBased/>
  <w15:docId w15:val="{1E29986C-5A86-46DD-A823-0C000DB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Carly-Ann Clark</dc:creator>
  <cp:keywords/>
  <dc:description/>
  <cp:lastModifiedBy>Carly-Ann Clark</cp:lastModifiedBy>
  <cp:revision>1</cp:revision>
  <dcterms:created xsi:type="dcterms:W3CDTF">2020-03-15T15:30:00Z</dcterms:created>
  <dcterms:modified xsi:type="dcterms:W3CDTF">2020-03-15T15:47:00Z</dcterms:modified>
</cp:coreProperties>
</file>